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DA" w:rsidRPr="00E10B1D" w:rsidRDefault="00E10B1D">
      <w:pPr>
        <w:spacing w:before="280" w:after="280"/>
        <w:jc w:val="center"/>
        <w:rPr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  <w:t>ИОТ №29</w:t>
      </w:r>
    </w:p>
    <w:p w:rsidR="00EC06DA" w:rsidRDefault="00EC06D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EC06DA" w:rsidRDefault="00E10B1D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Приложение № 29</w:t>
      </w:r>
    </w:p>
    <w:p w:rsidR="00EC06DA" w:rsidRDefault="00E10B1D">
      <w:pPr>
        <w:spacing w:beforeAutospacing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к приказу МБУЗ ЦГБ г. Азова</w:t>
      </w:r>
    </w:p>
    <w:p w:rsidR="00EC06DA" w:rsidRDefault="00E10B1D">
      <w:pPr>
        <w:spacing w:beforeAutospacing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от «07» </w:t>
      </w:r>
      <w:r>
        <w:rPr>
          <w:rFonts w:cs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/>
          <w:bCs/>
          <w:color w:val="000000"/>
          <w:sz w:val="28"/>
          <w:szCs w:val="28"/>
          <w:lang w:val="ru-RU"/>
        </w:rPr>
        <w:t>2021г. № 1584</w:t>
      </w:r>
    </w:p>
    <w:p w:rsidR="00EC06DA" w:rsidRDefault="00EC06DA">
      <w:pP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EC06DA" w:rsidRDefault="00E10B1D">
      <w:pPr>
        <w:spacing w:beforeAutospacing="0" w:afterAutospacing="0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EC06DA" w:rsidRDefault="00E10B1D">
      <w:pPr>
        <w:spacing w:beforeAutospacing="0" w:afterAutospacing="0"/>
        <w:jc w:val="center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для офисных сотрудников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1. Общие требования охраны труда 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1.1. К работе в офисе с использованием персональных компьютеров, копировально-множительной техники, факсимильных аппаратов и другого офисного оборудования допускаются работники, имеющие соответствующую выполняемой работе квалификацию, прошедшие вводный и первичный на рабочем месте инструктажи по охране труда, обучение и проверку знаний по охране труда.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1.2. Для выполнения работ с офисным электрическим оборудованием следует изучить инструкции по его эксплуатации, пройти инструктаж и получить группу </w:t>
      </w:r>
      <w:r>
        <w:rPr>
          <w:rFonts w:cs="Times New Roman"/>
          <w:color w:val="000000"/>
          <w:sz w:val="28"/>
          <w:szCs w:val="28"/>
        </w:rPr>
        <w:t>I</w:t>
      </w:r>
      <w:r>
        <w:rPr>
          <w:rFonts w:cs="Times New Roman"/>
          <w:color w:val="000000"/>
          <w:sz w:val="28"/>
          <w:szCs w:val="28"/>
          <w:lang w:val="ru-RU"/>
        </w:rPr>
        <w:t xml:space="preserve"> по электробезопасности.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1.3. Офисные сотрудники, выполняющие работу с использованием персональных компьютеров, копировально-множительной техники, факсимильных аппаратов и другого офисного оборудования, независимо от квалификации и стажа работы, не реже одного раза в шесть месяцев должны проходить повторный инструктаж по охране труда.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1.4. В случае нарушения требований безопасности труда, при перерыве в работе более чем на 60 календарных дней сотрудники должны пройти внеплановый инструктаж.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1.5. Офисные сотрудники, не прошедшие своевременно инструктажи по охране труда и не имеющие группу </w:t>
      </w:r>
      <w:r>
        <w:rPr>
          <w:rFonts w:cs="Times New Roman"/>
          <w:color w:val="000000"/>
          <w:sz w:val="28"/>
          <w:szCs w:val="28"/>
        </w:rPr>
        <w:t>I</w:t>
      </w:r>
      <w:r>
        <w:rPr>
          <w:rFonts w:cs="Times New Roman"/>
          <w:color w:val="000000"/>
          <w:sz w:val="28"/>
          <w:szCs w:val="28"/>
          <w:lang w:val="ru-RU"/>
        </w:rPr>
        <w:t xml:space="preserve"> по электробезопасности, к самостоятельной работе не допускаются.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1.6. Офисные сотрудники, показавшие неудовлетворительные навыки и знания требований безопасности при работе с офисным оборудованием, к самостоятельной работе не допускаются.</w:t>
      </w:r>
    </w:p>
    <w:p w:rsidR="00EC06DA" w:rsidRDefault="00EC06DA">
      <w:pPr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>1.7. Офисные сотрудники, допущенные к самостоятельной работе, должны знать: правила технической эксплуатации и требования безопасности при работе с офисным оборудованием, способы рациональной организации рабочего места, санитарно-гигиенические требования к условиям труда, опасные и вредные производственные факторы, которые могут оказывать неблагоприятное воздействие на человека.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1.8. Офисный сотрудник, направленный для участия в несвойственных его профессии (должности) работах, должен пройти целевой инструктаж по безопасному выполнению предстоящих работ.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1.9. Офисным сотрудникам запрещается пользоваться инструментом, приспособлениями и оборудованием, безопасному обращению с которыми они не обучены.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1.10. Во время работы на офисного сотрудника могут воздействовать в основном следующие опасные и вредные производственные факторы: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перенапряжение зрительного анализатора при длительной работе за экраном монитора;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длительное статическое напряжение мышц спины, шеи, рук и ног, что может привести к статическим перегрузкам;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ионизирующие и неионизирующие излучения, источниками которых являются мониторы персональных компьютеров;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статическое электричество;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движущиеся части копировально-множительной техники;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загрязнение рук химическими веществами, входящими в состав красок, порошков копировально-множительной техники;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недостаточная освещенность рабочего места;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электрический ток, путь которого в случае замыкания на корпус может пройти через тело человека.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1.11. Офисные сотрудники, в особенности работающие на персональных компьютерах, должны соблюдать установленные для них режимы труда и отдыха.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1.14. Для предупреждения возможности возникновения пожара офисные сотрудники должны соблюдать требования пожарной безопасности сами и не допускать нарушений со стороны других работников и посетителей.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>1.12. Для предупреждения заболеваний следует знать и соблюдать правила личной гигиены.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1.13. В случае заболевания, плохого самочувствия следует сообщить о своем состоянии непосредственному руководителю и обратиться за медицинской помощью.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1.14. Если сотрудник оказался свидетелем несчастного случая, он должен оказать пострадавшему первую помощь и сообщить о случившемся руководителю.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1.15. Офисные сотрудники должны уметь оказать первую помощь, в том числе при поражении электрическим током, пользоваться аптечкой.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1.16. Офисный сотрудник, допустивший нарушение или невыполнение требований инструкции по охране труда, может быть привлечен к ответственности согласно действующему законодательству.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1.17. Офисный сотрудник обязан соблюдать действующие на предприятии правила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2. Требования охраны труда перед началом работы 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2.1. Перед началом работы офисному сотруднику следует рационально организовать свое рабочее место.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2.2. Площадь одного постоянного рабочего места пользователя персонального компьютера на базе электронно-лучевой трубки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должна составлять не менее 6 м, в помещениях культурно-развлекательных учреждений с компьютерами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 базе плоских дискретных экранов (жидкокристаллические, плазменные) – не менее 4,5 м.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2.2.1. Оснащение светопроницаемых конструкций и оконных проемов должно позволять регулировать параметры световой среды в помещении.</w:t>
      </w:r>
    </w:p>
    <w:p w:rsidR="00EC06DA" w:rsidRDefault="00E10B1D">
      <w:pPr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2.2.2. Персональные компьютеры следует размещать таким образом, чтобы показатели освещенности не превышали установленных гигиенических нормативов, утвержденных в соответствии с пунктом 2 статьи 38 Федерального закона от 30.03.1999 № 52-ФЗ «О санитарно-эпидемиологическом благополучии населения».</w:t>
      </w:r>
    </w:p>
    <w:p w:rsidR="00EC06DA" w:rsidRDefault="00EC06DA">
      <w:pPr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>2.3. При использовании персонального компьютера на базе ЭЛТ (без вспомогательных устройств – принтера, сканера и др.) с продолжительностью работы менее 4 часов в день допускается минимальная площадь 4,5 кв. м на одно рабочее место пользователя.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2.4. Если в помещении расположены несколько рабочих мест, то расстояние между рабочими столами с видеомониторами (в направлении тыла поверхности одного видеомонитора и экрана другого видеомонитора) должно быть не менее 2,0 м, а расстояние между боковыми поверхностями видеомониторов – не менее 1,2 м.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2.5. Не рекомендуется располагать монитор экраном к окну.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2.6. Для того чтобы в процессе работы не возникало перенапряжение зрительного анализатора, следует проверить, чтобы на клавиатуре и экране монитора не было бликов света.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2.7. Для повышения контрастности изображения перед началом работы следует очистить экран монитора от пыли, которая интенсивно оседает на нем под воздействием зарядов статического электричества.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2.8. Офисный сотрудник должен убрать с рабочего места все лишние предметы, не используемые в работе.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2.9. Перед началом работы на офисном оборудовании необходимо его осмотреть и убедиться в полной исправности, в том числе визуально проверить исправность электрического шнура, вилки и розетки, с помощью которых осуществляется питание этого оборудования.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2.10. Перед началом работы нужно убедиться в достаточности и равномерности освещения рабочего места; кроме того, должны отсутствовать резкие тени, а все предметы должны быть отчетливо различимы.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3. Требования охраны труда во время работы 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 Сотрудник должен включать офисное оборудование в работу в той последовательности, которая определена инструкцией по эксплуатации.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3.2. Для подключения офисного оборудования к электрической сети необходимо использовать шнур питания, поставляемый в комплекте с оборудованием; не следует использовать для этой цели самодельные электрические шнуры.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3.3. Офисный сотрудник должен знать, что рациональная рабочая поза способствует уменьшению утомляемости в процессе работы.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>3.4. При помощи поворотной площадки монитор персонального компьютера должен быть отрегулирован в соответствии с рабочей позой сотрудника.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3.5. Конструкция рабочего кресла должна обеспечивать поддержание рабочей позы сотрудника при работе с персональным компьютером,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3.6. Тип рабочего кресла должен выбираться в зависимости от характера и продолжительности работы с персональным компьютером с учетом роста сотрудника.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3.7. Рабочее кресло должно быть подъемно-поворотным и регулируемым по высоте и углам наклона сиденья и спинки, а также расстоянию спинки от переднего края сиденья; при этом регулировка каждого параметра должна быть независимой, легко осуществляемой и иметь надежную фиксацию.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3.8. Поверхность сиденья, спинки и других элементов кресла должна быть полумягкой, с нескользящим, неэлектризуемым и воздухопроницаемым покрытием, обеспечивающим легкую очистку от загрязнений.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3.9. Плоскость рабочего стола по высоте должна быть в пределах 680–800 мм с учетом индивидуальных особенностей сотрудника; при отсутствии такой возможности высота рабочей поверхности стола должна составлять 725 мм.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3.10. Рабочий стол должен иметь пространство для ног высотой не менее 600 мм, шириной – не менее 500 мм, глубиной на уровне колен – не менее 450 мм и на уровне вытянутых ног – не менее 650 мм.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3.11. Конструкция рабочего кресла должна обеспечивать: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ширину и глубину поверхности сиденья не менее 400 мм;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поверхность сиденья с закругленным передним краем;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регулировку высоты поверхности сиденья в пределах 400–550 мм и углам наклона вперед до 15° и назад до 5°;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высоту опорной поверхности спинки 300±20 мм, ширину – не менее 380 мм и радиус кривизны горизонтальной плоскости – 400 мм;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угол наклона спинки в вертикальной плоскости в пределах 0±30°;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>– регулировку расстояния спинки от переднего края сиденья в пределах 260–400 мм;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стационарные или съемные подлокотники длиной не менее 250 мм и шириной 50–70 мм;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 регулировку подлокотников по высоте над сиденьем в пределах 230±30 мм и внутреннего расстояния между подлокотниками в пределах 350–500 мм.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3.12. Экран видеомонитора должен находиться от глаз сотрудника на оптимальном расстоянии 600–700 мм, но не ближе 500 мм с учетом размеров алфавитно-цифровых знаков и символов.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3.13. Клавиатуру следует располагать на поверхности стола на расстоянии 100–300 мм от края, обращенного к пользователю, или на специальной, регулируемой по высоте рабочей поверхности, отделенной от основной столешницы.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3.14. Для уменьшения напряжения зрения следует установить на экране монитора оптимальный цветовой режим (если такая возможность имеется); при этом рекомендуются ненасыщенные цвета: светло-зеленый, желто-зеленый, желто-оранжевый, желто-коричневый; по возможности следует избегать насыщенных цветов, особенно красного, синего, ярко-зеленого.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3.15. Для уменьшения зрительной утомляемости сотруднику предпочтительнее работать в таком режиме, чтобы на светлом экране видеомонитора были темные символы.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3.16. С целью снижения зрительного и костно-мышечного утомления следует соблюдать установленный режим труда и отдыха.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3.17. Режимы труда и отдыха при работе с персональным компьютером должны организовываться в зависимости от вида и категории трудовой деятельности.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3.18. Продолжительность непрерывной работы с видеомонитором без регламентированного перерыва не должна превышать 2 часов.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3.19. Для обеспечения оптимальной работоспособности и сохранения здоровья сотрудника на протяжении рабочего дня должны быть установлены регламентированные перерывы.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3.20. Все работы на копировально-множительной технике должны выполняться в соответствии с инструкцией по эксплуатации.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>3.21. Копировально-множительная техника должна быть снабжена гибким шнуром с исправной штепсельной вилкой; конструкция штепсельных вилок должна исключать возможность сочленения их с розетками, рассчитанными на другое напряжение.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3.22. Копировально-множительная техника, имеющая любые дефекты или неисправности, оказывающие влияние на безопасность труда, не должна допускаться к эксплуатации.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3.23. Во избежание возможности возникновения пожара нельзя допускать скопление бумажной пыли на конструктивных элементах копировально-множительной техники.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3.24. Во избежание пожара в помещении, где выполняются копировально-множительные работы, запрещается курить, зажигать спички, пользоваться огнем и открытыми электронагревательными приборами.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3.25. При непосредственной работе с химическими веществами (например, с красками, порошками и т. п.) следует помнить о том, что они могут представлять опасность для здоровья человека; поэтому не рекомендуется во время работы трогать руками лицо, полости рта и носа, глаза.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3.26. Для предупреждения неблагоприятного воздействия на организм человека вредных веществ, содержащихся в материалах, применяемых в копировально-множительной технике, помещение, в котором производятся эти работы, должно быть оборудовано приточно-вытяжной вентиляцией или иметь хорошую естественную вентиляцию.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3.27. При выполнении периодического технического обслуживания следует проявлять осторожность и руководствоваться инструкцией по эксплуатации конкретного типа офисного оборудования.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3.28. Во избежание случаев электротравматизма выполнять любые работы, в том числе по обслуживанию копировально-множительной техники, находящейся под напряжением электрической сети, запрещается.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4. Требования охраны труда в аварийных ситуациях 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 При обнаружении каких-либо неполадок в работе офисного оборудования необходимо прекратить работу, выключить машину и сообщить об этом непосредственному руководителю для организации ремонта.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4.2. Офисному сотруднику не следует самому устранять технические неполадки оборудования.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>4.3. При несчастном случае, внезапном заболевании необходимо немедленно оказать первую помощь пострадавшему, вызвать врача или помочь доставить пострадавшего к врачу, а затем сообщить руководителю о случившемся.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4.4. Каждый сотрудник при обнаружении пожара или признаков горения (задымление, запах гари, повышение температуры и т. п.) обязан немедленно уведомить об этом пожарную охрану по телефону 01.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4.5. До прибытия пожарной охраны сотрудник обязан принимать меры по эвакуации людей, имущества и приступить к тушению пожара первичными средствами пожаротушения.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5. Требования охраны труда по окончании работы 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5.1. По окончании работы работник должен выключить офисное оборудование и отсоединить сетевой шнур от электрической сети.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5.2. Офисный сотрудник должен привести в порядок рабочее место.</w:t>
      </w:r>
    </w:p>
    <w:p w:rsidR="00EC06DA" w:rsidRDefault="00E10B1D">
      <w:pPr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5.3. По окончании работы следует тщательно вымыть руки теплой водой с мылом.</w:t>
      </w:r>
    </w:p>
    <w:p w:rsidR="00EC06DA" w:rsidRDefault="00EC06DA">
      <w:pPr>
        <w:jc w:val="both"/>
        <w:rPr>
          <w:rFonts w:cs="Times New Roman"/>
          <w:color w:val="000000"/>
          <w:sz w:val="24"/>
          <w:szCs w:val="24"/>
          <w:lang w:val="ru-RU"/>
        </w:rPr>
      </w:pPr>
    </w:p>
    <w:tbl>
      <w:tblPr>
        <w:tblStyle w:val="a8"/>
        <w:tblW w:w="9323" w:type="dxa"/>
        <w:tblLook w:val="04A0" w:firstRow="1" w:lastRow="0" w:firstColumn="1" w:lastColumn="0" w:noHBand="0" w:noVBand="1"/>
      </w:tblPr>
      <w:tblGrid>
        <w:gridCol w:w="4213"/>
        <w:gridCol w:w="2902"/>
        <w:gridCol w:w="2208"/>
      </w:tblGrid>
      <w:tr w:rsidR="00EC06DA">
        <w:trPr>
          <w:trHeight w:val="1184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6DA" w:rsidRDefault="00E10B1D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 w:rsidR="00EC06DA" w:rsidRDefault="00E10B1D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 w:rsidR="00EC06DA" w:rsidRDefault="00E10B1D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 w:rsidR="00EC06DA" w:rsidRDefault="00E10B1D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6DA" w:rsidRDefault="00EC06D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C06DA" w:rsidRDefault="00E10B1D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п/п</w:t>
            </w:r>
          </w:p>
          <w:p w:rsidR="00EC06DA" w:rsidRDefault="00EC06D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6DA" w:rsidRDefault="00EC06D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C06DA" w:rsidRDefault="00E10B1D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 w:rsidR="00EC06DA">
        <w:trPr>
          <w:trHeight w:val="1175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6DA" w:rsidRDefault="00E10B1D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 w:rsidR="00EC06DA" w:rsidRDefault="00E10B1D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 w:rsidR="00EC06DA" w:rsidRDefault="00EC06DA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6DA" w:rsidRDefault="00EC06D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C06DA" w:rsidRDefault="00E10B1D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п/п</w:t>
            </w:r>
          </w:p>
          <w:p w:rsidR="00EC06DA" w:rsidRDefault="00EC06D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6DA" w:rsidRDefault="00EC06D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C06DA" w:rsidRDefault="00E10B1D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 w:rsidR="00EC06DA">
        <w:trPr>
          <w:trHeight w:val="2109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6DA" w:rsidRDefault="00E10B1D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 w:rsidR="00EC06DA" w:rsidRDefault="00E10B1D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 w:rsidR="00EC06DA" w:rsidRDefault="00EC06DA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C06DA" w:rsidRDefault="00EC06DA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C06DA" w:rsidRDefault="00EC06DA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6DA" w:rsidRDefault="00EC06D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C06DA" w:rsidRDefault="00E10B1D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п/п</w:t>
            </w:r>
          </w:p>
          <w:p w:rsidR="00EC06DA" w:rsidRDefault="00EC06D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C06DA" w:rsidRDefault="00EC06D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6DA" w:rsidRDefault="00EC06D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C06DA" w:rsidRDefault="00E10B1D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 w:rsidR="00EC06DA" w:rsidRDefault="00EC06DA">
      <w:pPr>
        <w:rPr>
          <w:rFonts w:cs="Times New Roman"/>
          <w:color w:val="000000"/>
          <w:sz w:val="28"/>
          <w:szCs w:val="28"/>
          <w:lang w:val="ru-RU"/>
        </w:rPr>
      </w:pPr>
    </w:p>
    <w:p w:rsidR="00EC06DA" w:rsidRDefault="00EC06DA">
      <w:pPr>
        <w:spacing w:before="280" w:after="280"/>
      </w:pPr>
    </w:p>
    <w:p w:rsidR="00BC5284" w:rsidRDefault="00BC5284">
      <w:pPr>
        <w:spacing w:before="280" w:after="280"/>
      </w:pPr>
    </w:p>
    <w:p w:rsidR="00BC5284" w:rsidRDefault="00BC5284" w:rsidP="00BC5284">
      <w:pPr>
        <w:spacing w:before="28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ЛИСТ ОЗНАКОМЛЕНИЯ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599"/>
        <w:gridCol w:w="2876"/>
        <w:gridCol w:w="1473"/>
        <w:gridCol w:w="1819"/>
        <w:gridCol w:w="2272"/>
      </w:tblGrid>
      <w:tr w:rsidR="00BC5284" w:rsidTr="00B01190">
        <w:trPr>
          <w:trHeight w:val="714"/>
        </w:trPr>
        <w:tc>
          <w:tcPr>
            <w:tcW w:w="3475" w:type="dxa"/>
            <w:gridSpan w:val="2"/>
            <w:shd w:val="clear" w:color="auto" w:fill="auto"/>
          </w:tcPr>
          <w:p w:rsidR="00BC5284" w:rsidRDefault="00BC5284" w:rsidP="00B01190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с инструкцией по охране труда</w:t>
            </w:r>
          </w:p>
        </w:tc>
        <w:tc>
          <w:tcPr>
            <w:tcW w:w="5564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C5284" w:rsidRDefault="00BC5284" w:rsidP="00B01190">
            <w:pPr>
              <w:spacing w:beforeAutospacing="0" w:afterAutospacing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cs="Times New Roman"/>
                <w:bCs/>
                <w:i/>
                <w:color w:val="000000"/>
                <w:sz w:val="24"/>
                <w:szCs w:val="24"/>
                <w:lang w:val="ru-RU"/>
              </w:rPr>
              <w:t>офисных сотрудников</w:t>
            </w:r>
            <w:bookmarkStart w:id="0" w:name="_GoBack"/>
            <w:bookmarkEnd w:id="0"/>
          </w:p>
          <w:p w:rsidR="00BC5284" w:rsidRDefault="00BC5284" w:rsidP="00B01190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5284" w:rsidTr="00B01190">
        <w:tc>
          <w:tcPr>
            <w:tcW w:w="9039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BC5284" w:rsidRDefault="00BC5284" w:rsidP="00B01190">
            <w:pPr>
              <w:spacing w:before="280" w:after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RPr="00BC5284" w:rsidTr="00B01190">
        <w:tc>
          <w:tcPr>
            <w:tcW w:w="9039" w:type="dxa"/>
            <w:gridSpan w:val="5"/>
            <w:tcBorders>
              <w:top w:val="single" w:sz="4" w:space="0" w:color="00000A"/>
            </w:tcBorders>
            <w:shd w:val="clear" w:color="auto" w:fill="auto"/>
          </w:tcPr>
          <w:p w:rsidR="00BC5284" w:rsidRDefault="00BC5284" w:rsidP="00B01190">
            <w:pPr>
              <w:spacing w:before="240" w:after="2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Инструкцию изучил и обязуюсь выполнять:</w:t>
            </w:r>
          </w:p>
        </w:tc>
      </w:tr>
      <w:tr w:rsidR="00BC5284" w:rsidTr="00B01190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2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2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Ф.И.О.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2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2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284" w:rsidTr="00B01190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Pr="00A806CA" w:rsidRDefault="00BC5284" w:rsidP="00B01190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5284" w:rsidRDefault="00BC5284" w:rsidP="00B0119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5284" w:rsidRDefault="00BC5284" w:rsidP="00B0119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5284" w:rsidRPr="00A806CA" w:rsidRDefault="00BC5284" w:rsidP="00BC5284">
      <w:pPr>
        <w:rPr>
          <w:lang w:val="ru-RU"/>
        </w:rPr>
      </w:pPr>
    </w:p>
    <w:p w:rsidR="00BC5284" w:rsidRDefault="00BC5284">
      <w:pPr>
        <w:spacing w:before="280" w:after="280"/>
      </w:pPr>
    </w:p>
    <w:p w:rsidR="00BC5284" w:rsidRDefault="00BC5284">
      <w:pPr>
        <w:spacing w:before="280" w:after="280"/>
      </w:pPr>
    </w:p>
    <w:sectPr w:rsidR="00BC5284">
      <w:pgSz w:w="11906" w:h="16838"/>
      <w:pgMar w:top="1440" w:right="1440" w:bottom="851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6DA"/>
    <w:rsid w:val="00BC5284"/>
    <w:rsid w:val="00E10B1D"/>
    <w:rsid w:val="00EC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4310"/>
  <w15:docId w15:val="{6BDC363A-6489-4F5F-BA51-29F8B54B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EE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52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5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3B62F-140E-445E-8FCC-A38D759A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zam_po_bez</dc:creator>
  <dc:description>Подготовлено экспертами Актион-МЦФЭР</dc:description>
  <cp:lastModifiedBy>eco</cp:lastModifiedBy>
  <cp:revision>6</cp:revision>
  <cp:lastPrinted>2023-02-16T05:53:00Z</cp:lastPrinted>
  <dcterms:created xsi:type="dcterms:W3CDTF">2021-07-19T12:46:00Z</dcterms:created>
  <dcterms:modified xsi:type="dcterms:W3CDTF">2023-02-16T05:54:00Z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