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№20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20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0" w:name="_Toc74906434"/>
      <w:bookmarkStart w:id="1" w:name="_Toc74906434"/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2" w:name="_Toc74906434"/>
      <w:bookmarkEnd w:id="2"/>
      <w:r>
        <w:rPr>
          <w:rFonts w:ascii="Times New Roman" w:hAnsi="Times New Roman"/>
          <w:sz w:val="28"/>
          <w:szCs w:val="28"/>
          <w:lang w:val="ru-RU"/>
        </w:rPr>
        <w:t>ДЛЯ ИНСТРУКТОРА ПО ЛЕЧЕБНОЙ ФИЗКУЛЬТУРЕ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инструктора по лечебной физкультуре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Инструктор по лечебной физкультуре,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Инструктор по лечебной физкультуре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инструктора по лечебной физкультуре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Инструктор по лечебной физкультуре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инструктор по лечебной физкультуре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Инструктор по лечебной физкультуре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Инструктор по лечебной физкультуре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инструктора по лечебной физкультуре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инфекционными заболеваниями при контакте с инфицированными лицами, при работе в очагах инфекционных заболеваний;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повышенная зрительная нагрузка при работе с компьютером;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Инструктор по лечебной физкультуре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Инструктор по лечебной физкультуре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оборудования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ind w:right="180" w:hanging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ind w:right="180" w:hanging="0"/>
        <w:jc w:val="both"/>
        <w:rPr/>
      </w:pPr>
      <w:r>
        <w:rPr/>
      </w:r>
    </w:p>
    <w:sectPr>
      <w:type w:val="nextPage"/>
      <w:pgSz w:w="11906" w:h="16838"/>
      <w:pgMar w:left="1440" w:right="1440" w:header="0" w:top="568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2d45e3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2d45e3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2d45e3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2d45e3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2d45e3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2d45e3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2d45e3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2d45e3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24c9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631E1-2A87-467A-B25D-F392B17F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LibreOffice/5.4.7.2$Windows_x86 LibreOffice_project/c838ef25c16710f8838b1faec480ebba495259d0</Application>
  <Pages>5</Pages>
  <Words>1241</Words>
  <Characters>8857</Characters>
  <CharactersWithSpaces>10295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2021-07-15T10:56:00Z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