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3B" w:rsidRDefault="009049E4" w:rsidP="00CD583B">
      <w:pPr>
        <w:spacing w:before="100" w:beforeAutospacing="1" w:after="100" w:afterAutospacing="1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>
        <w:fldChar w:fldCharType="begin"/>
      </w:r>
      <w:r w:rsidR="00CD583B">
        <w:instrText xml:space="preserve"> HYPERLINK "https://epp.genproc.gov.ru/ru/gprf/" </w:instrText>
      </w:r>
      <w:r>
        <w:fldChar w:fldCharType="separate"/>
      </w:r>
      <w:r w:rsidR="00CD583B">
        <w:rPr>
          <w:rStyle w:val="footerlogotitle"/>
          <w:color w:val="0000FF"/>
          <w:u w:val="single"/>
        </w:rPr>
        <w:t xml:space="preserve">Генеральная прокуратура </w:t>
      </w:r>
      <w:r w:rsidR="00CD583B">
        <w:rPr>
          <w:color w:val="0000FF"/>
          <w:u w:val="single"/>
        </w:rPr>
        <w:br/>
      </w:r>
      <w:r w:rsidR="00CD583B">
        <w:rPr>
          <w:rStyle w:val="footerlogotitle"/>
          <w:color w:val="0000FF"/>
          <w:u w:val="single"/>
        </w:rPr>
        <w:t>Российской Федерации</w:t>
      </w:r>
      <w:r>
        <w:fldChar w:fldCharType="end"/>
      </w:r>
    </w:p>
    <w:p w:rsidR="00CD583B" w:rsidRPr="00CD583B" w:rsidRDefault="00CD583B" w:rsidP="00CD583B">
      <w:pPr>
        <w:spacing w:before="100" w:beforeAutospacing="1" w:after="100" w:afterAutospacing="1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CD583B">
        <w:rPr>
          <w:rFonts w:eastAsia="Times New Roman"/>
          <w:b/>
          <w:bCs/>
          <w:kern w:val="36"/>
          <w:sz w:val="48"/>
          <w:szCs w:val="48"/>
          <w:lang w:eastAsia="ru-RU"/>
        </w:rPr>
        <w:t>Антикоррупционное</w:t>
      </w:r>
      <w:proofErr w:type="spellEnd"/>
      <w:r w:rsidRPr="00CD583B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правовое просвещение</w:t>
      </w:r>
    </w:p>
    <w:p w:rsidR="00CD583B" w:rsidRPr="00CD583B" w:rsidRDefault="00CD583B" w:rsidP="00CD583B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CD583B" w:rsidRPr="00CD583B" w:rsidRDefault="00CD583B" w:rsidP="00CD583B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CD583B">
        <w:rPr>
          <w:rFonts w:eastAsia="Times New Roman"/>
          <w:lang w:eastAsia="ru-RU"/>
        </w:rPr>
        <w:t>антикоррупционных</w:t>
      </w:r>
      <w:proofErr w:type="spellEnd"/>
      <w:r w:rsidRPr="00CD583B">
        <w:rPr>
          <w:rFonts w:eastAsia="Times New Roman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CD583B">
        <w:rPr>
          <w:rFonts w:eastAsia="Times New Roman"/>
          <w:lang w:eastAsia="ru-RU"/>
        </w:rPr>
        <w:t>антикоррупционного</w:t>
      </w:r>
      <w:proofErr w:type="spellEnd"/>
      <w:r w:rsidRPr="00CD583B">
        <w:rPr>
          <w:rFonts w:eastAsia="Times New Roman"/>
          <w:lang w:eastAsia="ru-RU"/>
        </w:rPr>
        <w:t xml:space="preserve"> поведения гражданина.</w:t>
      </w:r>
    </w:p>
    <w:p w:rsidR="00CD583B" w:rsidRPr="00CD583B" w:rsidRDefault="00CD583B" w:rsidP="00CD583B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CD583B" w:rsidRPr="00CD583B" w:rsidRDefault="00CD583B" w:rsidP="00CD583B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CD583B">
        <w:rPr>
          <w:rFonts w:eastAsia="Times New Roman"/>
          <w:lang w:eastAsia="ru-RU"/>
        </w:rPr>
        <w:t>антикоррупционного</w:t>
      </w:r>
      <w:proofErr w:type="spellEnd"/>
      <w:r w:rsidRPr="00CD583B">
        <w:rPr>
          <w:rFonts w:eastAsia="Times New Roman"/>
          <w:lang w:eastAsia="ru-RU"/>
        </w:rPr>
        <w:t xml:space="preserve"> поведения служащих, популяризацию в обществе </w:t>
      </w:r>
      <w:proofErr w:type="spellStart"/>
      <w:r w:rsidRPr="00CD583B">
        <w:rPr>
          <w:rFonts w:eastAsia="Times New Roman"/>
          <w:lang w:eastAsia="ru-RU"/>
        </w:rPr>
        <w:t>антикоррупционных</w:t>
      </w:r>
      <w:proofErr w:type="spellEnd"/>
      <w:r w:rsidRPr="00CD583B">
        <w:rPr>
          <w:rFonts w:eastAsia="Times New Roman"/>
          <w:lang w:eastAsia="ru-RU"/>
        </w:rPr>
        <w:t xml:space="preserve"> стандартов и развитие общественного правосознания.</w:t>
      </w:r>
    </w:p>
    <w:p w:rsidR="00CD583B" w:rsidRPr="00CD583B" w:rsidRDefault="00CD583B" w:rsidP="00CD583B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CD583B" w:rsidRPr="00CD583B" w:rsidRDefault="00CD583B" w:rsidP="00CD583B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CD583B">
        <w:rPr>
          <w:rFonts w:eastAsia="Times New Roman"/>
          <w:lang w:eastAsia="ru-RU"/>
        </w:rPr>
        <w:t>антикоррупционного</w:t>
      </w:r>
      <w:proofErr w:type="spellEnd"/>
      <w:r w:rsidRPr="00CD583B">
        <w:rPr>
          <w:rFonts w:eastAsia="Times New Roman"/>
          <w:lang w:eastAsia="ru-RU"/>
        </w:rPr>
        <w:t xml:space="preserve"> правосознания граждан.</w:t>
      </w:r>
    </w:p>
    <w:p w:rsidR="00CD583B" w:rsidRPr="00CD583B" w:rsidRDefault="009049E4" w:rsidP="00CD583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lang w:eastAsia="ru-RU"/>
        </w:rPr>
      </w:pPr>
      <w:hyperlink r:id="rId5" w:tgtFrame="_self" w:history="1">
        <w:proofErr w:type="spellStart"/>
        <w:r w:rsidR="00CD583B" w:rsidRPr="00CD583B">
          <w:rPr>
            <w:rFonts w:eastAsia="Times New Roman"/>
            <w:color w:val="0000FF"/>
            <w:u w:val="single"/>
            <w:lang w:eastAsia="ru-RU"/>
          </w:rPr>
          <w:t>Антикоррупционные</w:t>
        </w:r>
        <w:proofErr w:type="spellEnd"/>
        <w:r w:rsidR="00CD583B" w:rsidRPr="00CD583B">
          <w:rPr>
            <w:rFonts w:eastAsia="Times New Roman"/>
            <w:color w:val="0000FF"/>
            <w:u w:val="single"/>
            <w:lang w:eastAsia="ru-RU"/>
          </w:rPr>
          <w:t xml:space="preserve"> видеоролики</w:t>
        </w:r>
      </w:hyperlink>
      <w:r w:rsidR="00CD583B" w:rsidRPr="00CD583B">
        <w:rPr>
          <w:rFonts w:eastAsia="Times New Roman"/>
          <w:lang w:eastAsia="ru-RU"/>
        </w:rPr>
        <w:t xml:space="preserve"> </w:t>
      </w:r>
    </w:p>
    <w:p w:rsidR="00CD583B" w:rsidRPr="00CD583B" w:rsidRDefault="009049E4" w:rsidP="00CD583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lang w:eastAsia="ru-RU"/>
        </w:rPr>
      </w:pPr>
      <w:hyperlink r:id="rId6" w:tgtFrame="_self" w:history="1">
        <w:proofErr w:type="spellStart"/>
        <w:r w:rsidR="00CD583B" w:rsidRPr="00CD583B">
          <w:rPr>
            <w:rFonts w:eastAsia="Times New Roman"/>
            <w:color w:val="0000FF"/>
            <w:u w:val="single"/>
            <w:lang w:eastAsia="ru-RU"/>
          </w:rPr>
          <w:t>Антикоррупционные</w:t>
        </w:r>
        <w:proofErr w:type="spellEnd"/>
        <w:r w:rsidR="00CD583B" w:rsidRPr="00CD583B">
          <w:rPr>
            <w:rFonts w:eastAsia="Times New Roman"/>
            <w:color w:val="0000FF"/>
            <w:u w:val="single"/>
            <w:lang w:eastAsia="ru-RU"/>
          </w:rPr>
          <w:t xml:space="preserve"> плакаты</w:t>
        </w:r>
      </w:hyperlink>
      <w:r w:rsidR="00CD583B" w:rsidRPr="00CD583B">
        <w:rPr>
          <w:rFonts w:eastAsia="Times New Roman"/>
          <w:lang w:eastAsia="ru-RU"/>
        </w:rPr>
        <w:t xml:space="preserve"> </w:t>
      </w:r>
    </w:p>
    <w:p w:rsidR="00CD583B" w:rsidRPr="00CD583B" w:rsidRDefault="009049E4" w:rsidP="00CD583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lang w:eastAsia="ru-RU"/>
        </w:rPr>
      </w:pPr>
      <w:hyperlink r:id="rId7" w:tgtFrame="_self" w:history="1">
        <w:proofErr w:type="spellStart"/>
        <w:r w:rsidR="00CD583B" w:rsidRPr="00CD583B">
          <w:rPr>
            <w:rFonts w:eastAsia="Times New Roman"/>
            <w:color w:val="0000FF"/>
            <w:u w:val="single"/>
            <w:lang w:eastAsia="ru-RU"/>
          </w:rPr>
          <w:t>Антикоррупционные</w:t>
        </w:r>
        <w:proofErr w:type="spellEnd"/>
        <w:r w:rsidR="00CD583B" w:rsidRPr="00CD583B">
          <w:rPr>
            <w:rFonts w:eastAsia="Times New Roman"/>
            <w:color w:val="0000FF"/>
            <w:u w:val="single"/>
            <w:lang w:eastAsia="ru-RU"/>
          </w:rPr>
          <w:t xml:space="preserve"> памятки и буклеты</w:t>
        </w:r>
      </w:hyperlink>
      <w:r w:rsidR="00CD583B" w:rsidRPr="00CD583B">
        <w:rPr>
          <w:rFonts w:eastAsia="Times New Roman"/>
          <w:lang w:eastAsia="ru-RU"/>
        </w:rPr>
        <w:t xml:space="preserve"> </w:t>
      </w:r>
    </w:p>
    <w:p w:rsidR="00CD583B" w:rsidRPr="00CD583B" w:rsidRDefault="009049E4" w:rsidP="00CD583B">
      <w:pPr>
        <w:jc w:val="left"/>
        <w:rPr>
          <w:rFonts w:eastAsia="Times New Roman"/>
          <w:color w:val="0000FF"/>
          <w:u w:val="single"/>
          <w:lang w:eastAsia="ru-RU"/>
        </w:rPr>
      </w:pPr>
      <w:r w:rsidRPr="00CD583B">
        <w:rPr>
          <w:rFonts w:eastAsia="Times New Roman"/>
          <w:lang w:eastAsia="ru-RU"/>
        </w:rPr>
        <w:fldChar w:fldCharType="begin"/>
      </w:r>
      <w:r w:rsidR="00CD583B" w:rsidRPr="00CD583B">
        <w:rPr>
          <w:rFonts w:eastAsia="Times New Roman"/>
          <w:lang w:eastAsia="ru-RU"/>
        </w:rPr>
        <w:instrText xml:space="preserve"> HYPERLINK "https://epp.genproc.gov.ru/ru/gprf/" </w:instrText>
      </w:r>
      <w:r w:rsidRPr="00CD583B">
        <w:rPr>
          <w:rFonts w:eastAsia="Times New Roman"/>
          <w:lang w:eastAsia="ru-RU"/>
        </w:rPr>
        <w:fldChar w:fldCharType="separate"/>
      </w:r>
    </w:p>
    <w:p w:rsidR="00CD583B" w:rsidRPr="00CD583B" w:rsidRDefault="009049E4" w:rsidP="00CD583B">
      <w:pPr>
        <w:jc w:val="left"/>
        <w:rPr>
          <w:rFonts w:eastAsia="Times New Roman"/>
          <w:lang w:eastAsia="ru-RU"/>
        </w:rPr>
      </w:pPr>
      <w:r w:rsidRPr="009049E4">
        <w:rPr>
          <w:rFonts w:eastAsia="Times New Roman"/>
          <w:color w:val="0000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https://epp.genproc.gov.ru/ru/gprf/" style="width:24pt;height:24pt" o:button="t"/>
        </w:pict>
      </w:r>
      <w:r w:rsidR="00CD583B" w:rsidRPr="00CD583B">
        <w:rPr>
          <w:rFonts w:eastAsia="Times New Roman"/>
          <w:color w:val="0000FF"/>
          <w:u w:val="single"/>
          <w:lang w:eastAsia="ru-RU"/>
        </w:rPr>
        <w:t xml:space="preserve">Генеральная прокуратура </w:t>
      </w:r>
      <w:r w:rsidR="00CD583B" w:rsidRPr="00CD583B">
        <w:rPr>
          <w:rFonts w:eastAsia="Times New Roman"/>
          <w:color w:val="0000FF"/>
          <w:u w:val="single"/>
          <w:lang w:eastAsia="ru-RU"/>
        </w:rPr>
        <w:br/>
        <w:t xml:space="preserve">Российской Федерации </w:t>
      </w:r>
    </w:p>
    <w:p w:rsidR="00CD583B" w:rsidRPr="00CD583B" w:rsidRDefault="009049E4" w:rsidP="00CD583B">
      <w:pPr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fldChar w:fldCharType="end"/>
      </w:r>
    </w:p>
    <w:p w:rsidR="00CD583B" w:rsidRPr="00CD583B" w:rsidRDefault="009049E4" w:rsidP="00CD583B">
      <w:pPr>
        <w:jc w:val="left"/>
        <w:rPr>
          <w:rFonts w:eastAsia="Times New Roman"/>
          <w:lang w:eastAsia="ru-RU"/>
        </w:rPr>
      </w:pPr>
      <w:hyperlink r:id="rId8" w:history="1">
        <w:r w:rsidR="00CD583B" w:rsidRPr="00CD583B">
          <w:rPr>
            <w:rFonts w:eastAsia="Times New Roman"/>
            <w:color w:val="0000FF"/>
            <w:u w:val="single"/>
            <w:lang w:eastAsia="ru-RU"/>
          </w:rPr>
          <w:t xml:space="preserve">+7 (800) 250-79-78 </w:t>
        </w:r>
      </w:hyperlink>
      <w:r w:rsidR="00CD583B" w:rsidRPr="00CD583B">
        <w:rPr>
          <w:rFonts w:eastAsia="Times New Roman"/>
          <w:lang w:eastAsia="ru-RU"/>
        </w:rPr>
        <w:br/>
      </w:r>
      <w:hyperlink r:id="rId9" w:history="1">
        <w:r w:rsidR="00CD583B" w:rsidRPr="00CD583B">
          <w:rPr>
            <w:rFonts w:eastAsia="Times New Roman"/>
            <w:color w:val="0000FF"/>
            <w:u w:val="single"/>
            <w:lang w:eastAsia="ru-RU"/>
          </w:rPr>
          <w:t xml:space="preserve">+7 (495) 987-56-56 </w:t>
        </w:r>
      </w:hyperlink>
    </w:p>
    <w:p w:rsidR="00CD583B" w:rsidRPr="00CD583B" w:rsidRDefault="00CD583B" w:rsidP="00CD583B">
      <w:pPr>
        <w:jc w:val="left"/>
        <w:rPr>
          <w:rFonts w:eastAsia="Times New Roman"/>
          <w:lang w:eastAsia="ru-RU"/>
        </w:rPr>
      </w:pPr>
      <w:r w:rsidRPr="00CD583B">
        <w:rPr>
          <w:rFonts w:eastAsia="Times New Roman"/>
          <w:lang w:eastAsia="ru-RU"/>
        </w:rPr>
        <w:t xml:space="preserve">ул. Большая Дмитровка, д. 15а, </w:t>
      </w:r>
      <w:proofErr w:type="gramStart"/>
      <w:r w:rsidRPr="00CD583B">
        <w:rPr>
          <w:rFonts w:eastAsia="Times New Roman"/>
          <w:lang w:eastAsia="ru-RU"/>
        </w:rPr>
        <w:t>строен</w:t>
      </w:r>
      <w:proofErr w:type="gramEnd"/>
      <w:r w:rsidRPr="00CD583B">
        <w:rPr>
          <w:rFonts w:eastAsia="Times New Roman"/>
          <w:lang w:eastAsia="ru-RU"/>
        </w:rPr>
        <w:t xml:space="preserve">. 1, Москва, Россия, ГСП-3, 125993 </w:t>
      </w:r>
    </w:p>
    <w:p w:rsidR="00E863D1" w:rsidRDefault="00E863D1"/>
    <w:sectPr w:rsidR="00E863D1" w:rsidSect="00FD1363"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5F69"/>
    <w:multiLevelType w:val="multilevel"/>
    <w:tmpl w:val="36C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83B"/>
    <w:rsid w:val="000F3820"/>
    <w:rsid w:val="001D05CF"/>
    <w:rsid w:val="002E7B8A"/>
    <w:rsid w:val="00396DED"/>
    <w:rsid w:val="005124DA"/>
    <w:rsid w:val="005136CA"/>
    <w:rsid w:val="006E566F"/>
    <w:rsid w:val="007071B4"/>
    <w:rsid w:val="007415E1"/>
    <w:rsid w:val="00823A16"/>
    <w:rsid w:val="0083659E"/>
    <w:rsid w:val="009049E4"/>
    <w:rsid w:val="00B1465C"/>
    <w:rsid w:val="00BA34BD"/>
    <w:rsid w:val="00BA6DD8"/>
    <w:rsid w:val="00CD583B"/>
    <w:rsid w:val="00DE41F6"/>
    <w:rsid w:val="00E0606D"/>
    <w:rsid w:val="00E273EB"/>
    <w:rsid w:val="00E31D14"/>
    <w:rsid w:val="00E863D1"/>
    <w:rsid w:val="00FD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D"/>
  </w:style>
  <w:style w:type="paragraph" w:styleId="1">
    <w:name w:val="heading 1"/>
    <w:basedOn w:val="a"/>
    <w:link w:val="10"/>
    <w:uiPriority w:val="9"/>
    <w:qFormat/>
    <w:rsid w:val="00CD583B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83B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D583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D583B"/>
    <w:rPr>
      <w:color w:val="0000FF"/>
      <w:u w:val="single"/>
    </w:rPr>
  </w:style>
  <w:style w:type="character" w:customStyle="1" w:styleId="footerlogotitle">
    <w:name w:val="footer__logo_title"/>
    <w:basedOn w:val="a0"/>
    <w:rsid w:val="00CD5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2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4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9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25079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p.genproc.gov.ru/ru/gprf/activity/combating-corruption/legal-education/p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ru/gprf/activity/combating-corruption/legal-education/post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p.genproc.gov.ru/ru/gprf/activity/combating-corruption/legal-education/vide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495987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zam_po_bez</dc:creator>
  <cp:lastModifiedBy>zam_po_bez</cp:lastModifiedBy>
  <cp:revision>2</cp:revision>
  <dcterms:created xsi:type="dcterms:W3CDTF">2026-03-31T13:17:00Z</dcterms:created>
  <dcterms:modified xsi:type="dcterms:W3CDTF">2026-03-31T13:17:00Z</dcterms:modified>
</cp:coreProperties>
</file>